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F" w:rsidRPr="00A95A35" w:rsidRDefault="00A8284A" w:rsidP="00A8284A">
      <w:pPr>
        <w:widowControl w:val="0"/>
        <w:autoSpaceDE w:val="0"/>
        <w:autoSpaceDN w:val="0"/>
        <w:adjustRightInd w:val="0"/>
        <w:ind w:right="-540"/>
        <w:rPr>
          <w:rFonts w:ascii="Calibri Light" w:hAnsi="Calibri Light" w:cs="Arial"/>
          <w:lang w:bidi="en-US"/>
        </w:rPr>
      </w:pPr>
      <w:r w:rsidRPr="00A95A35">
        <w:rPr>
          <w:rFonts w:ascii="Calibri Light" w:hAnsi="Calibri Light" w:cs="Arial"/>
          <w:noProof/>
        </w:rPr>
        <w:drawing>
          <wp:anchor distT="0" distB="0" distL="114300" distR="114300" simplePos="0" relativeHeight="251658240" behindDoc="0" locked="0" layoutInCell="1" allowOverlap="1" wp14:anchorId="2FE20C36" wp14:editId="7332B9B3">
            <wp:simplePos x="0" y="0"/>
            <wp:positionH relativeFrom="column">
              <wp:posOffset>-62865</wp:posOffset>
            </wp:positionH>
            <wp:positionV relativeFrom="paragraph">
              <wp:posOffset>25400</wp:posOffset>
            </wp:positionV>
            <wp:extent cx="1600200" cy="1600200"/>
            <wp:effectExtent l="0" t="0" r="0" b="0"/>
            <wp:wrapNone/>
            <wp:docPr id="1" name="Picture 1" descr="Macintosh HD:Users:secmba5:Desktop:Sustainable Sonoma Coordinator:Logo:Sustainable Sonom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cmba5:Desktop:Sustainable Sonoma Coordinator:Logo:Sustainable Sonoma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1F" w:rsidRPr="00A95A35" w:rsidRDefault="002F401F" w:rsidP="009952A7">
      <w:pPr>
        <w:widowControl w:val="0"/>
        <w:autoSpaceDE w:val="0"/>
        <w:autoSpaceDN w:val="0"/>
        <w:adjustRightInd w:val="0"/>
        <w:rPr>
          <w:rFonts w:ascii="Calibri Light" w:hAnsi="Calibri Light" w:cs="Arial"/>
          <w:lang w:bidi="en-US"/>
        </w:rPr>
      </w:pPr>
    </w:p>
    <w:p w:rsidR="009952A7" w:rsidRPr="00A95A35" w:rsidRDefault="00A77D8E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  <w:r w:rsidRPr="00A95A35">
        <w:rPr>
          <w:rFonts w:ascii="Calibri Light" w:hAnsi="Calibri Light" w:cs="Arial"/>
          <w:lang w:bidi="en-US"/>
        </w:rPr>
        <w:t>SUSTAINABLE SONOMA COUNCIL MEETING</w:t>
      </w:r>
    </w:p>
    <w:p w:rsidR="00A8284A" w:rsidRPr="00A95A35" w:rsidRDefault="00AB73A8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  <w:r>
        <w:rPr>
          <w:rFonts w:ascii="Calibri Light" w:hAnsi="Calibri Light" w:cs="Arial"/>
          <w:lang w:bidi="en-US"/>
        </w:rPr>
        <w:t>NOTES</w:t>
      </w:r>
    </w:p>
    <w:p w:rsidR="00E369C3" w:rsidRPr="00A95A35" w:rsidRDefault="00E369C3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</w:p>
    <w:p w:rsidR="00A8284A" w:rsidRPr="00A95A35" w:rsidRDefault="00A8284A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  <w:bookmarkStart w:id="0" w:name="OLE_LINK3"/>
      <w:bookmarkStart w:id="1" w:name="OLE_LINK4"/>
      <w:r w:rsidRPr="00A95A35">
        <w:rPr>
          <w:rFonts w:ascii="Calibri Light" w:hAnsi="Calibri Light" w:cs="Arial"/>
          <w:lang w:bidi="en-US"/>
        </w:rPr>
        <w:t>Sonoma Community Center, Room 212</w:t>
      </w:r>
    </w:p>
    <w:p w:rsidR="00A8284A" w:rsidRPr="00A95A35" w:rsidRDefault="00A8284A" w:rsidP="00A8284A">
      <w:pPr>
        <w:ind w:right="-540"/>
        <w:jc w:val="right"/>
        <w:rPr>
          <w:rFonts w:ascii="Calibri Light" w:hAnsi="Calibri Light"/>
        </w:rPr>
      </w:pPr>
      <w:r w:rsidRPr="00A95A35">
        <w:rPr>
          <w:rFonts w:ascii="Calibri Light" w:hAnsi="Calibri Light" w:cs="Arial"/>
          <w:color w:val="222222"/>
          <w:shd w:val="clear" w:color="auto" w:fill="FFFFFF"/>
        </w:rPr>
        <w:t>276 E Napa St, Sonoma, CA 95476</w:t>
      </w:r>
    </w:p>
    <w:p w:rsidR="00A8284A" w:rsidRPr="00A95A35" w:rsidRDefault="00723CFA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  <w:r>
        <w:rPr>
          <w:rFonts w:ascii="Calibri Light" w:hAnsi="Calibri Light" w:cs="Arial"/>
          <w:lang w:bidi="en-US"/>
        </w:rPr>
        <w:t>March 29, 2018, 3:30-5:00</w:t>
      </w:r>
      <w:r w:rsidR="000E6792" w:rsidRPr="00A95A35">
        <w:rPr>
          <w:rFonts w:ascii="Calibri Light" w:hAnsi="Calibri Light" w:cs="Arial"/>
          <w:lang w:bidi="en-US"/>
        </w:rPr>
        <w:t>pm</w:t>
      </w:r>
    </w:p>
    <w:p w:rsidR="00A8284A" w:rsidRPr="00A95A35" w:rsidRDefault="00A8284A" w:rsidP="00A8284A">
      <w:pPr>
        <w:widowControl w:val="0"/>
        <w:autoSpaceDE w:val="0"/>
        <w:autoSpaceDN w:val="0"/>
        <w:adjustRightInd w:val="0"/>
        <w:ind w:right="-540"/>
        <w:jc w:val="center"/>
        <w:rPr>
          <w:rFonts w:ascii="Calibri Light" w:hAnsi="Calibri Light" w:cs="Arial"/>
          <w:lang w:bidi="en-US"/>
        </w:rPr>
      </w:pPr>
    </w:p>
    <w:p w:rsidR="00A8284A" w:rsidRPr="00A95A35" w:rsidRDefault="00A8284A" w:rsidP="00A8284A">
      <w:pPr>
        <w:widowControl w:val="0"/>
        <w:autoSpaceDE w:val="0"/>
        <w:autoSpaceDN w:val="0"/>
        <w:adjustRightInd w:val="0"/>
        <w:ind w:right="-540"/>
        <w:jc w:val="right"/>
        <w:rPr>
          <w:rFonts w:ascii="Calibri Light" w:hAnsi="Calibri Light" w:cs="Arial"/>
          <w:lang w:bidi="en-US"/>
        </w:rPr>
      </w:pPr>
    </w:p>
    <w:p w:rsidR="00723CFA" w:rsidRPr="00723CFA" w:rsidRDefault="00B63472" w:rsidP="00723CFA">
      <w:pPr>
        <w:spacing w:after="120"/>
        <w:rPr>
          <w:rFonts w:ascii="Calibri Light" w:hAnsi="Calibri Light" w:cs="Arial"/>
          <w:b/>
        </w:rPr>
      </w:pPr>
      <w:bookmarkStart w:id="2" w:name="OLE_LINK5"/>
      <w:bookmarkStart w:id="3" w:name="OLE_LINK6"/>
      <w:r w:rsidRPr="00A95A35">
        <w:rPr>
          <w:rFonts w:ascii="Calibri Light" w:hAnsi="Calibri Light" w:cs="Arial"/>
          <w:b/>
        </w:rPr>
        <w:t>I. Overview and objectives</w:t>
      </w:r>
      <w:bookmarkEnd w:id="0"/>
      <w:bookmarkEnd w:id="1"/>
      <w:bookmarkEnd w:id="2"/>
      <w:bookmarkEnd w:id="3"/>
    </w:p>
    <w:p w:rsidR="00723CFA" w:rsidRPr="00150E7E" w:rsidRDefault="00723CFA" w:rsidP="00723CFA">
      <w:pPr>
        <w:rPr>
          <w:rFonts w:ascii="Calibri Light" w:hAnsi="Calibri Light"/>
        </w:rPr>
      </w:pPr>
      <w:r>
        <w:rPr>
          <w:rFonts w:ascii="Calibri Light" w:hAnsi="Calibri Light"/>
        </w:rPr>
        <w:t>Welcome</w:t>
      </w:r>
      <w:r w:rsidRPr="00150E7E">
        <w:rPr>
          <w:rFonts w:ascii="Calibri Light" w:hAnsi="Calibri Light"/>
        </w:rPr>
        <w:t xml:space="preserve"> members</w:t>
      </w:r>
      <w:r>
        <w:rPr>
          <w:rFonts w:ascii="Calibri Light" w:hAnsi="Calibri Light"/>
        </w:rPr>
        <w:t>, and introduction of</w:t>
      </w:r>
      <w:r w:rsidRPr="00150E7E">
        <w:rPr>
          <w:rFonts w:ascii="Calibri Light" w:hAnsi="Calibri Light"/>
        </w:rPr>
        <w:t xml:space="preserve"> advisors and staff. Sustainable Sonoma </w:t>
      </w:r>
      <w:r>
        <w:rPr>
          <w:rFonts w:ascii="Calibri Light" w:hAnsi="Calibri Light"/>
        </w:rPr>
        <w:t xml:space="preserve">was </w:t>
      </w:r>
      <w:r w:rsidRPr="00150E7E">
        <w:rPr>
          <w:rFonts w:ascii="Calibri Light" w:hAnsi="Calibri Light"/>
        </w:rPr>
        <w:t>formed to address chronic, complex issues that single organizations or entities can address alone.  Specific issues</w:t>
      </w:r>
      <w:r w:rsidR="004B2E0C">
        <w:rPr>
          <w:rFonts w:ascii="Calibri Light" w:hAnsi="Calibri Light"/>
        </w:rPr>
        <w:t xml:space="preserve"> like this that have been</w:t>
      </w:r>
      <w:r w:rsidRPr="00150E7E">
        <w:rPr>
          <w:rFonts w:ascii="Calibri Light" w:hAnsi="Calibri Light"/>
        </w:rPr>
        <w:t xml:space="preserve"> </w:t>
      </w:r>
      <w:r w:rsidR="004B2E0C">
        <w:rPr>
          <w:rFonts w:ascii="Calibri Light" w:hAnsi="Calibri Light"/>
        </w:rPr>
        <w:t xml:space="preserve">in the news recently </w:t>
      </w:r>
      <w:r>
        <w:rPr>
          <w:rFonts w:ascii="Calibri Light" w:hAnsi="Calibri Light"/>
        </w:rPr>
        <w:t>include</w:t>
      </w:r>
      <w:r w:rsidRPr="00150E7E">
        <w:rPr>
          <w:rFonts w:ascii="Calibri Light" w:hAnsi="Calibri Light"/>
        </w:rPr>
        <w:t xml:space="preserve"> fire recovery,</w:t>
      </w:r>
      <w:r w:rsidR="004B2E0C">
        <w:rPr>
          <w:rFonts w:ascii="Calibri Light" w:hAnsi="Calibri Light"/>
        </w:rPr>
        <w:t xml:space="preserve"> the future of</w:t>
      </w:r>
      <w:r w:rsidRPr="00150E7E">
        <w:rPr>
          <w:rFonts w:ascii="Calibri Light" w:hAnsi="Calibri Light"/>
        </w:rPr>
        <w:t xml:space="preserve"> Sonoma Developmental Center, </w:t>
      </w:r>
      <w:r w:rsidR="004B2E0C">
        <w:rPr>
          <w:rFonts w:ascii="Calibri Light" w:hAnsi="Calibri Light"/>
        </w:rPr>
        <w:t>housing affordability</w:t>
      </w:r>
      <w:r w:rsidRPr="00150E7E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and transportation.</w:t>
      </w:r>
    </w:p>
    <w:p w:rsidR="00723CFA" w:rsidRPr="00150E7E" w:rsidRDefault="00723CFA" w:rsidP="00723CFA">
      <w:pPr>
        <w:rPr>
          <w:rFonts w:ascii="Calibri Light" w:hAnsi="Calibri Light"/>
        </w:rPr>
      </w:pPr>
    </w:p>
    <w:p w:rsidR="00723CFA" w:rsidRPr="00150E7E" w:rsidRDefault="004B2E0C" w:rsidP="00723CFA">
      <w:pPr>
        <w:rPr>
          <w:rFonts w:ascii="Calibri Light" w:hAnsi="Calibri Light"/>
        </w:rPr>
      </w:pPr>
      <w:r>
        <w:rPr>
          <w:rFonts w:ascii="Calibri Light" w:hAnsi="Calibri Light"/>
        </w:rPr>
        <w:t>B</w:t>
      </w:r>
      <w:r w:rsidR="00723CFA" w:rsidRPr="00150E7E">
        <w:rPr>
          <w:rFonts w:ascii="Calibri Light" w:hAnsi="Calibri Light"/>
        </w:rPr>
        <w:t>inder</w:t>
      </w:r>
      <w:r w:rsidR="00723CFA">
        <w:rPr>
          <w:rFonts w:ascii="Calibri Light" w:hAnsi="Calibri Light"/>
        </w:rPr>
        <w:t>s</w:t>
      </w:r>
      <w:r w:rsidR="00723CFA" w:rsidRPr="00150E7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were </w:t>
      </w:r>
      <w:r w:rsidR="00723CFA">
        <w:rPr>
          <w:rFonts w:ascii="Calibri Light" w:hAnsi="Calibri Light"/>
        </w:rPr>
        <w:t>provided for Sustainable Sonoma Council members</w:t>
      </w:r>
      <w:r w:rsidR="00A53D06">
        <w:rPr>
          <w:rFonts w:ascii="Calibri Light" w:hAnsi="Calibri Light"/>
        </w:rPr>
        <w:t>, containing the Charter, Council roster, timeline, and Code of Conduct</w:t>
      </w:r>
      <w:bookmarkStart w:id="4" w:name="_GoBack"/>
      <w:bookmarkEnd w:id="4"/>
      <w:r w:rsidR="00723CFA">
        <w:rPr>
          <w:rFonts w:ascii="Calibri Light" w:hAnsi="Calibri Light"/>
        </w:rPr>
        <w:t>.</w:t>
      </w:r>
      <w:r w:rsidR="00723CFA" w:rsidRPr="00150E7E">
        <w:rPr>
          <w:rFonts w:ascii="Calibri Light" w:hAnsi="Calibri Light"/>
        </w:rPr>
        <w:t xml:space="preserve">  </w:t>
      </w:r>
    </w:p>
    <w:p w:rsidR="00A95A35" w:rsidRPr="00A95A35" w:rsidRDefault="00A95A35" w:rsidP="00A95A35">
      <w:pPr>
        <w:rPr>
          <w:rFonts w:ascii="Calibri Light" w:hAnsi="Calibri Light"/>
        </w:rPr>
      </w:pPr>
    </w:p>
    <w:p w:rsidR="00A95A35" w:rsidRDefault="00723CFA" w:rsidP="00723CFA">
      <w:pPr>
        <w:pStyle w:val="NormalWeb"/>
        <w:spacing w:before="0" w:beforeAutospacing="0" w:after="0" w:afterAutospacing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>II</w:t>
      </w:r>
      <w:r w:rsidR="00A95A35" w:rsidRPr="00A95A35">
        <w:rPr>
          <w:rFonts w:ascii="Calibri Light" w:hAnsi="Calibri Light"/>
          <w:b/>
          <w:color w:val="000000"/>
          <w:sz w:val="24"/>
          <w:szCs w:val="24"/>
        </w:rPr>
        <w:t xml:space="preserve">. </w:t>
      </w:r>
      <w:r w:rsidR="00A53D06">
        <w:rPr>
          <w:rFonts w:ascii="Calibri Light" w:hAnsi="Calibri Light"/>
          <w:b/>
          <w:color w:val="000000"/>
          <w:sz w:val="24"/>
          <w:szCs w:val="24"/>
        </w:rPr>
        <w:t xml:space="preserve">Code of </w:t>
      </w:r>
      <w:r w:rsidRPr="00723CFA">
        <w:rPr>
          <w:rFonts w:ascii="Calibri Light" w:hAnsi="Calibri Light"/>
          <w:b/>
          <w:sz w:val="24"/>
          <w:szCs w:val="24"/>
        </w:rPr>
        <w:t>Conduct of Action</w:t>
      </w:r>
    </w:p>
    <w:p w:rsidR="00723CFA" w:rsidRPr="00A95A35" w:rsidRDefault="00723CFA" w:rsidP="00723CFA">
      <w:pPr>
        <w:pStyle w:val="NormalWeb"/>
        <w:spacing w:before="0" w:beforeAutospacing="0" w:after="0" w:afterAutospacing="0"/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  <w:r w:rsidRPr="00150E7E">
        <w:rPr>
          <w:rFonts w:ascii="Calibri Light" w:hAnsi="Calibri Light"/>
        </w:rPr>
        <w:t xml:space="preserve">We </w:t>
      </w:r>
      <w:r w:rsidR="004B2E0C">
        <w:rPr>
          <w:rFonts w:ascii="Calibri Light" w:hAnsi="Calibri Light"/>
        </w:rPr>
        <w:t xml:space="preserve">tend to </w:t>
      </w:r>
      <w:r w:rsidRPr="00150E7E">
        <w:rPr>
          <w:rFonts w:ascii="Calibri Light" w:hAnsi="Calibri Light"/>
        </w:rPr>
        <w:t xml:space="preserve">focus mostly on “what” we do.  </w:t>
      </w:r>
      <w:r w:rsidR="004B2E0C">
        <w:rPr>
          <w:rFonts w:ascii="Calibri Light" w:hAnsi="Calibri Light"/>
        </w:rPr>
        <w:t>But we also need</w:t>
      </w:r>
      <w:r w:rsidRPr="00150E7E">
        <w:rPr>
          <w:rFonts w:ascii="Calibri Light" w:hAnsi="Calibri Light"/>
        </w:rPr>
        <w:t xml:space="preserve"> to address “how” we work together. </w:t>
      </w:r>
      <w:r w:rsidR="004B2E0C">
        <w:rPr>
          <w:rFonts w:ascii="Calibri Light" w:hAnsi="Calibri Light"/>
        </w:rPr>
        <w:t xml:space="preserve">The </w:t>
      </w:r>
      <w:r w:rsidRPr="00150E7E">
        <w:rPr>
          <w:rFonts w:ascii="Calibri Light" w:hAnsi="Calibri Light"/>
        </w:rPr>
        <w:t xml:space="preserve">“Code of Conduct in Action” exercise </w:t>
      </w:r>
      <w:r>
        <w:rPr>
          <w:rFonts w:ascii="Calibri Light" w:hAnsi="Calibri Light"/>
        </w:rPr>
        <w:t>has</w:t>
      </w:r>
      <w:r w:rsidRPr="00150E7E">
        <w:rPr>
          <w:rFonts w:ascii="Calibri Light" w:hAnsi="Calibri Light"/>
        </w:rPr>
        <w:t xml:space="preserve"> members define what each ex</w:t>
      </w:r>
      <w:r>
        <w:rPr>
          <w:rFonts w:ascii="Calibri Light" w:hAnsi="Calibri Light"/>
        </w:rPr>
        <w:t>pectation looks like and rank</w:t>
      </w:r>
      <w:r w:rsidRPr="00150E7E">
        <w:rPr>
          <w:rFonts w:ascii="Calibri Light" w:hAnsi="Calibri Light"/>
        </w:rPr>
        <w:t xml:space="preserve"> it on </w:t>
      </w:r>
      <w:r w:rsidR="004B2E0C">
        <w:rPr>
          <w:rFonts w:ascii="Calibri Light" w:hAnsi="Calibri Light"/>
        </w:rPr>
        <w:t>a</w:t>
      </w:r>
      <w:r w:rsidRPr="00150E7E">
        <w:rPr>
          <w:rFonts w:ascii="Calibri Light" w:hAnsi="Calibri Light"/>
        </w:rPr>
        <w:t xml:space="preserve"> Challenge Scale from 1-10.  </w:t>
      </w:r>
    </w:p>
    <w:p w:rsidR="00723CFA" w:rsidRDefault="00723CFA" w:rsidP="00723CFA">
      <w:pPr>
        <w:rPr>
          <w:rFonts w:ascii="Calibri Light" w:hAnsi="Calibri Light"/>
        </w:rPr>
      </w:pPr>
    </w:p>
    <w:p w:rsidR="00723CFA" w:rsidRPr="00150E7E" w:rsidRDefault="00723CFA" w:rsidP="00723CFA">
      <w:pPr>
        <w:rPr>
          <w:rFonts w:ascii="Calibri Light" w:hAnsi="Calibri Light"/>
        </w:rPr>
      </w:pPr>
      <w:r>
        <w:rPr>
          <w:rFonts w:ascii="Calibri Light" w:hAnsi="Calibri Light"/>
        </w:rPr>
        <w:t>1. “Know each others’ interests</w:t>
      </w:r>
      <w:r w:rsidRPr="00150E7E">
        <w:rPr>
          <w:rFonts w:ascii="Calibri Light" w:hAnsi="Calibri Light"/>
        </w:rPr>
        <w:t xml:space="preserve">”  </w:t>
      </w:r>
    </w:p>
    <w:p w:rsidR="00723CFA" w:rsidRPr="00150E7E" w:rsidRDefault="002E1798" w:rsidP="00723CFA">
      <w:pPr>
        <w:rPr>
          <w:rFonts w:ascii="Calibri Light" w:hAnsi="Calibri Light"/>
        </w:rPr>
      </w:pPr>
      <w:r>
        <w:rPr>
          <w:rFonts w:ascii="Calibri Light" w:hAnsi="Calibri Light"/>
        </w:rPr>
        <w:t>Words to describe what it’s like to enact that expectation</w:t>
      </w:r>
      <w:r w:rsidR="00723CFA" w:rsidRPr="00150E7E">
        <w:rPr>
          <w:rFonts w:ascii="Calibri Light" w:hAnsi="Calibri Light"/>
        </w:rPr>
        <w:t>: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Compatible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Friendly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Active listening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Collegiality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Curiosity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Retain the information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Multifaceted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Common interests</w:t>
      </w:r>
    </w:p>
    <w:p w:rsidR="00723CFA" w:rsidRPr="00150E7E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Just the beginning</w:t>
      </w:r>
    </w:p>
    <w:p w:rsidR="00723CFA" w:rsidRDefault="00723CFA" w:rsidP="00723CFA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>
        <w:rPr>
          <w:rFonts w:ascii="Calibri Light" w:hAnsi="Calibri Light"/>
        </w:rPr>
        <w:t>Enormity—</w:t>
      </w:r>
      <w:r w:rsidRPr="00150E7E">
        <w:rPr>
          <w:rFonts w:ascii="Calibri Light" w:hAnsi="Calibri Light"/>
        </w:rPr>
        <w:t>awareness of the challenge</w:t>
      </w: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P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</w:p>
    <w:p w:rsidR="00723CFA" w:rsidRPr="00150E7E" w:rsidRDefault="00723CFA" w:rsidP="00723CFA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2.</w:t>
      </w:r>
      <w:r w:rsidRPr="00150E7E">
        <w:rPr>
          <w:rFonts w:ascii="Calibri Light" w:hAnsi="Calibri Light"/>
        </w:rPr>
        <w:t xml:space="preserve"> “Assume the best from one another.  Have mutual respect.  If you think a miscommunication/misunderstanding h</w:t>
      </w:r>
      <w:r>
        <w:rPr>
          <w:rFonts w:ascii="Calibri Light" w:hAnsi="Calibri Light"/>
        </w:rPr>
        <w:t>as happened, talk to each other</w:t>
      </w:r>
      <w:r w:rsidRPr="00150E7E">
        <w:rPr>
          <w:rFonts w:ascii="Calibri Light" w:hAnsi="Calibri Light"/>
        </w:rPr>
        <w:t>”</w:t>
      </w:r>
    </w:p>
    <w:p w:rsidR="002E1798" w:rsidRPr="002E1798" w:rsidRDefault="002E1798" w:rsidP="002E1798">
      <w:pPr>
        <w:rPr>
          <w:rFonts w:ascii="Calibri Light" w:hAnsi="Calibri Light"/>
        </w:rPr>
      </w:pPr>
      <w:r w:rsidRPr="002E1798">
        <w:rPr>
          <w:rFonts w:ascii="Calibri Light" w:hAnsi="Calibri Light"/>
        </w:rPr>
        <w:t>Words to describe what it’s like to enact that expectation: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Clarification and repetition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Perception gaps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Coming prepared to meeting- respecting others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Active listening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Actively discussing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Letting everyone weigh in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Reaching a compromise- looking for common ground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Respect- listening and eye contact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Stay in our heart- not assume of others</w:t>
      </w:r>
    </w:p>
    <w:p w:rsidR="00723CFA" w:rsidRPr="00150E7E" w:rsidRDefault="00723CFA" w:rsidP="00723CFA">
      <w:pPr>
        <w:pStyle w:val="ListParagraph"/>
        <w:numPr>
          <w:ilvl w:val="0"/>
          <w:numId w:val="29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Keep an open mind</w:t>
      </w:r>
    </w:p>
    <w:p w:rsidR="00723CFA" w:rsidRPr="00150E7E" w:rsidRDefault="00723CFA" w:rsidP="00723CFA">
      <w:pPr>
        <w:rPr>
          <w:rFonts w:ascii="Calibri Light" w:hAnsi="Calibri Light"/>
        </w:rPr>
      </w:pPr>
    </w:p>
    <w:p w:rsidR="00723CFA" w:rsidRPr="00723CFA" w:rsidRDefault="00723CFA" w:rsidP="00723CFA">
      <w:pPr>
        <w:rPr>
          <w:rFonts w:ascii="Calibri Light" w:hAnsi="Calibri Light"/>
          <w:b/>
        </w:rPr>
      </w:pPr>
      <w:r w:rsidRPr="00723CFA">
        <w:rPr>
          <w:rFonts w:ascii="Calibri Light" w:hAnsi="Calibri Light"/>
          <w:b/>
        </w:rPr>
        <w:t>III. Updated timeline and process review</w:t>
      </w:r>
    </w:p>
    <w:p w:rsidR="00723CFA" w:rsidRPr="00150E7E" w:rsidRDefault="00723CFA" w:rsidP="00723CFA">
      <w:pPr>
        <w:rPr>
          <w:rFonts w:ascii="Calibri Light" w:hAnsi="Calibri Light"/>
        </w:rPr>
      </w:pPr>
    </w:p>
    <w:p w:rsidR="00723CFA" w:rsidRPr="00150E7E" w:rsidRDefault="00723CFA" w:rsidP="00723CFA">
      <w:pPr>
        <w:rPr>
          <w:rFonts w:ascii="Calibri Light" w:hAnsi="Calibri Light"/>
        </w:rPr>
      </w:pPr>
      <w:r w:rsidRPr="00150E7E">
        <w:rPr>
          <w:rFonts w:ascii="Calibri Light" w:hAnsi="Calibri Light"/>
        </w:rPr>
        <w:t>Listening Sessions are in progress and will continue through June.  The next Sustainable Sonoma Council meeting will be June</w:t>
      </w:r>
      <w:r w:rsidR="002E1798">
        <w:rPr>
          <w:rFonts w:ascii="Calibri Light" w:hAnsi="Calibri Light"/>
        </w:rPr>
        <w:t xml:space="preserve"> 20</w:t>
      </w:r>
      <w:r w:rsidRPr="00150E7E">
        <w:rPr>
          <w:rFonts w:ascii="Calibri Light" w:hAnsi="Calibri Light"/>
        </w:rPr>
        <w:t>.  The group will review the input from the Listening Sessions and will start to prioritize 5-8 shared goals and values.  We hope to dial in the prioritized goals by September.</w:t>
      </w:r>
    </w:p>
    <w:p w:rsidR="00723CFA" w:rsidRPr="00150E7E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  <w:r w:rsidRPr="00150E7E">
        <w:rPr>
          <w:rFonts w:ascii="Calibri Light" w:hAnsi="Calibri Light"/>
        </w:rPr>
        <w:t>Sustainable Son</w:t>
      </w:r>
      <w:r w:rsidR="002E1798">
        <w:rPr>
          <w:rFonts w:ascii="Calibri Light" w:hAnsi="Calibri Light"/>
        </w:rPr>
        <w:t>oma is a finalist for an Impact</w:t>
      </w:r>
      <w:r w:rsidRPr="00150E7E">
        <w:rPr>
          <w:rFonts w:ascii="Calibri Light" w:hAnsi="Calibri Light"/>
        </w:rPr>
        <w:t>100 grant.  Everyone volunteered to help w</w:t>
      </w:r>
      <w:r w:rsidR="002E1798">
        <w:rPr>
          <w:rFonts w:ascii="Calibri Light" w:hAnsi="Calibri Light"/>
        </w:rPr>
        <w:t>ith a site visit.  It is Impact</w:t>
      </w:r>
      <w:r w:rsidRPr="00150E7E">
        <w:rPr>
          <w:rFonts w:ascii="Calibri Light" w:hAnsi="Calibri Light"/>
        </w:rPr>
        <w:t>100’s 10</w:t>
      </w:r>
      <w:r w:rsidRPr="00150E7E">
        <w:rPr>
          <w:rFonts w:ascii="Calibri Light" w:hAnsi="Calibri Light"/>
          <w:vertAlign w:val="superscript"/>
        </w:rPr>
        <w:t>th</w:t>
      </w:r>
      <w:r w:rsidRPr="00150E7E">
        <w:rPr>
          <w:rFonts w:ascii="Calibri Light" w:hAnsi="Calibri Light"/>
        </w:rPr>
        <w:t xml:space="preserve"> anniversary.  It could be an opportunity to show how all the issues in our community are linked and to address them together and build the community’s capacity to talk about these issues.</w:t>
      </w:r>
    </w:p>
    <w:p w:rsidR="00723CFA" w:rsidRDefault="00723CFA" w:rsidP="00723CFA">
      <w:pPr>
        <w:rPr>
          <w:rFonts w:ascii="Calibri Light" w:hAnsi="Calibri Light"/>
        </w:rPr>
      </w:pPr>
    </w:p>
    <w:p w:rsidR="00723CFA" w:rsidRPr="00723CFA" w:rsidRDefault="00723CFA" w:rsidP="00723CFA">
      <w:pPr>
        <w:rPr>
          <w:rFonts w:ascii="Calibri Light" w:hAnsi="Calibri Light"/>
          <w:b/>
        </w:rPr>
      </w:pPr>
      <w:r w:rsidRPr="00723CFA">
        <w:rPr>
          <w:rFonts w:ascii="Calibri Light" w:hAnsi="Calibri Light"/>
          <w:b/>
        </w:rPr>
        <w:t xml:space="preserve">IV. </w:t>
      </w:r>
      <w:r>
        <w:rPr>
          <w:rFonts w:ascii="Calibri Light" w:hAnsi="Calibri Light"/>
          <w:b/>
        </w:rPr>
        <w:t>Community engagement through listening s</w:t>
      </w:r>
      <w:r w:rsidRPr="00723CFA">
        <w:rPr>
          <w:rFonts w:ascii="Calibri Light" w:hAnsi="Calibri Light"/>
          <w:b/>
        </w:rPr>
        <w:t>essions</w:t>
      </w:r>
    </w:p>
    <w:p w:rsidR="00723CFA" w:rsidRDefault="00723CFA" w:rsidP="00723CFA">
      <w:pPr>
        <w:rPr>
          <w:rFonts w:ascii="Calibri Light" w:hAnsi="Calibri Light"/>
        </w:rPr>
      </w:pPr>
    </w:p>
    <w:p w:rsidR="00723CFA" w:rsidRDefault="00723CFA" w:rsidP="00723CFA">
      <w:pPr>
        <w:rPr>
          <w:rFonts w:ascii="Calibri Light" w:hAnsi="Calibri Light"/>
        </w:rPr>
      </w:pPr>
      <w:r w:rsidRPr="00150E7E">
        <w:rPr>
          <w:rFonts w:ascii="Calibri Light" w:hAnsi="Calibri Light"/>
        </w:rPr>
        <w:t>Most of the Listening Sessions are part of an existing meeting, 30-40 minutes with an existing group.  Some will be broader public meetings with longer agendas. The sessions will cover:</w:t>
      </w:r>
    </w:p>
    <w:p w:rsidR="00723CFA" w:rsidRPr="00150E7E" w:rsidRDefault="00723CFA" w:rsidP="00723CFA">
      <w:pPr>
        <w:rPr>
          <w:rFonts w:ascii="Calibri Light" w:hAnsi="Calibri Light"/>
        </w:rPr>
      </w:pPr>
    </w:p>
    <w:p w:rsidR="00723CFA" w:rsidRPr="00150E7E" w:rsidRDefault="002E1798" w:rsidP="00723CFA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Attendees’</w:t>
      </w:r>
      <w:r w:rsidR="00723CFA" w:rsidRPr="00150E7E">
        <w:rPr>
          <w:rFonts w:ascii="Calibri Light" w:hAnsi="Calibri Light"/>
        </w:rPr>
        <w:t xml:space="preserve"> goals, hopes and dreams</w:t>
      </w:r>
      <w:r>
        <w:rPr>
          <w:rFonts w:ascii="Calibri Light" w:hAnsi="Calibri Light"/>
        </w:rPr>
        <w:t xml:space="preserve"> for the future of Sonoma Valley</w:t>
      </w:r>
    </w:p>
    <w:p w:rsidR="00723CFA" w:rsidRPr="00150E7E" w:rsidRDefault="00723CFA" w:rsidP="00723CFA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What they hope Sustainable Sonoma will address</w:t>
      </w:r>
    </w:p>
    <w:p w:rsidR="00A95A35" w:rsidRDefault="00723CFA" w:rsidP="00723CFA">
      <w:pPr>
        <w:pStyle w:val="ListParagraph"/>
        <w:numPr>
          <w:ilvl w:val="0"/>
          <w:numId w:val="30"/>
        </w:numPr>
        <w:rPr>
          <w:rFonts w:ascii="Calibri Light" w:hAnsi="Calibri Light"/>
        </w:rPr>
      </w:pPr>
      <w:r w:rsidRPr="00150E7E">
        <w:rPr>
          <w:rFonts w:ascii="Calibri Light" w:hAnsi="Calibri Light"/>
        </w:rPr>
        <w:t>Specific ideas about how to address</w:t>
      </w:r>
    </w:p>
    <w:p w:rsidR="00723CFA" w:rsidRPr="00723CFA" w:rsidRDefault="00723CFA" w:rsidP="00723CFA">
      <w:pPr>
        <w:ind w:left="360"/>
        <w:rPr>
          <w:rFonts w:ascii="Calibri Light" w:hAnsi="Calibri Light"/>
        </w:rPr>
      </w:pPr>
    </w:p>
    <w:p w:rsidR="00723CFA" w:rsidRDefault="00723CFA" w:rsidP="00A95A35">
      <w:pPr>
        <w:spacing w:after="240"/>
        <w:rPr>
          <w:rFonts w:ascii="Calibri Light" w:hAnsi="Calibri Light" w:cs="Arial"/>
          <w:lang w:bidi="en-US"/>
        </w:rPr>
      </w:pPr>
      <w:r>
        <w:rPr>
          <w:rFonts w:ascii="Calibri Light" w:hAnsi="Calibri Light" w:cs="Arial"/>
          <w:lang w:bidi="en-US"/>
        </w:rPr>
        <w:t>The list of interest groups was reviewed and expanded by the Sustainable Sonoma Council.</w:t>
      </w:r>
    </w:p>
    <w:p w:rsidR="002E1798" w:rsidRPr="00A53D06" w:rsidRDefault="002E1798" w:rsidP="00A95A35">
      <w:pPr>
        <w:spacing w:after="240"/>
        <w:rPr>
          <w:rFonts w:ascii="Calibri Light" w:hAnsi="Calibri Light" w:cs="Arial"/>
          <w:b/>
          <w:lang w:bidi="en-US"/>
        </w:rPr>
      </w:pPr>
      <w:r w:rsidRPr="00A53D06">
        <w:rPr>
          <w:rFonts w:ascii="Calibri Light" w:hAnsi="Calibri Light" w:cs="Arial"/>
          <w:b/>
          <w:lang w:bidi="en-US"/>
        </w:rPr>
        <w:t>V.   Closing</w:t>
      </w:r>
    </w:p>
    <w:p w:rsidR="002E1798" w:rsidRDefault="002E1798" w:rsidP="00A95A35">
      <w:pPr>
        <w:spacing w:after="240"/>
        <w:rPr>
          <w:rFonts w:ascii="Calibri Light" w:hAnsi="Calibri Light" w:cs="Arial"/>
          <w:lang w:bidi="en-US"/>
        </w:rPr>
      </w:pPr>
      <w:r>
        <w:rPr>
          <w:rFonts w:ascii="Calibri Light" w:hAnsi="Calibri Light" w:cs="Arial"/>
          <w:lang w:bidi="en-US"/>
        </w:rPr>
        <w:t>The members agreed to expand the meetings to 2 hours.</w:t>
      </w:r>
    </w:p>
    <w:p w:rsidR="00A95A35" w:rsidRPr="00A95A35" w:rsidRDefault="00A95A35" w:rsidP="00A95A35">
      <w:pPr>
        <w:spacing w:after="240"/>
        <w:rPr>
          <w:rFonts w:ascii="Calibri Light" w:hAnsi="Calibri Light" w:cs="Arial"/>
          <w:lang w:bidi="en-US"/>
        </w:rPr>
      </w:pPr>
    </w:p>
    <w:p w:rsidR="00866B15" w:rsidRPr="00A95A35" w:rsidRDefault="00866B15" w:rsidP="00866B15">
      <w:pPr>
        <w:widowControl w:val="0"/>
        <w:autoSpaceDE w:val="0"/>
        <w:autoSpaceDN w:val="0"/>
        <w:adjustRightInd w:val="0"/>
        <w:ind w:left="-1170" w:right="-540" w:firstLine="1170"/>
        <w:jc w:val="right"/>
        <w:rPr>
          <w:rFonts w:ascii="Calibri Light" w:hAnsi="Calibri Light" w:cs="Arial"/>
          <w:lang w:bidi="en-US"/>
        </w:rPr>
      </w:pPr>
    </w:p>
    <w:sectPr w:rsidR="00866B15" w:rsidRPr="00A95A35" w:rsidSect="004C703D">
      <w:headerReference w:type="default" r:id="rId9"/>
      <w:pgSz w:w="12240" w:h="15840"/>
      <w:pgMar w:top="900" w:right="1800" w:bottom="36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98" w:rsidRDefault="002E1798" w:rsidP="002F401F">
      <w:r>
        <w:separator/>
      </w:r>
    </w:p>
  </w:endnote>
  <w:endnote w:type="continuationSeparator" w:id="0">
    <w:p w:rsidR="002E1798" w:rsidRDefault="002E1798" w:rsidP="002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98" w:rsidRDefault="002E1798" w:rsidP="002F401F">
      <w:r>
        <w:separator/>
      </w:r>
    </w:p>
  </w:footnote>
  <w:footnote w:type="continuationSeparator" w:id="0">
    <w:p w:rsidR="002E1798" w:rsidRDefault="002E1798" w:rsidP="002F4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8" w:rsidRPr="002F401F" w:rsidRDefault="002E1798" w:rsidP="002F401F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550"/>
    <w:multiLevelType w:val="multilevel"/>
    <w:tmpl w:val="F94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0948"/>
    <w:multiLevelType w:val="hybridMultilevel"/>
    <w:tmpl w:val="6442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78D"/>
    <w:multiLevelType w:val="multilevel"/>
    <w:tmpl w:val="A25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51BE"/>
    <w:multiLevelType w:val="hybridMultilevel"/>
    <w:tmpl w:val="5A8C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DE1"/>
    <w:multiLevelType w:val="hybridMultilevel"/>
    <w:tmpl w:val="E2A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9F2"/>
    <w:multiLevelType w:val="hybridMultilevel"/>
    <w:tmpl w:val="84B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952"/>
    <w:multiLevelType w:val="hybridMultilevel"/>
    <w:tmpl w:val="B86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B7A"/>
    <w:multiLevelType w:val="hybridMultilevel"/>
    <w:tmpl w:val="0A2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4C47"/>
    <w:multiLevelType w:val="multilevel"/>
    <w:tmpl w:val="1CC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250EF"/>
    <w:multiLevelType w:val="hybridMultilevel"/>
    <w:tmpl w:val="7242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1B71"/>
    <w:multiLevelType w:val="hybridMultilevel"/>
    <w:tmpl w:val="E43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602E"/>
    <w:multiLevelType w:val="hybridMultilevel"/>
    <w:tmpl w:val="3718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CAE"/>
    <w:multiLevelType w:val="hybridMultilevel"/>
    <w:tmpl w:val="4C30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3AE8"/>
    <w:multiLevelType w:val="multilevel"/>
    <w:tmpl w:val="4C3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15C22"/>
    <w:multiLevelType w:val="hybridMultilevel"/>
    <w:tmpl w:val="7CB4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70470"/>
    <w:multiLevelType w:val="hybridMultilevel"/>
    <w:tmpl w:val="CC5A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2FE0"/>
    <w:multiLevelType w:val="hybridMultilevel"/>
    <w:tmpl w:val="A40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17745"/>
    <w:multiLevelType w:val="hybridMultilevel"/>
    <w:tmpl w:val="B2F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439AE"/>
    <w:multiLevelType w:val="multilevel"/>
    <w:tmpl w:val="339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C12F2"/>
    <w:multiLevelType w:val="multilevel"/>
    <w:tmpl w:val="F8C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A552E"/>
    <w:multiLevelType w:val="hybridMultilevel"/>
    <w:tmpl w:val="0EB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67768"/>
    <w:multiLevelType w:val="multilevel"/>
    <w:tmpl w:val="60C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3C7792"/>
    <w:multiLevelType w:val="hybridMultilevel"/>
    <w:tmpl w:val="FE2CAB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C1ADB"/>
    <w:multiLevelType w:val="hybridMultilevel"/>
    <w:tmpl w:val="EC1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41628"/>
    <w:multiLevelType w:val="hybridMultilevel"/>
    <w:tmpl w:val="3EB6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469E4"/>
    <w:multiLevelType w:val="multilevel"/>
    <w:tmpl w:val="482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55825"/>
    <w:multiLevelType w:val="hybridMultilevel"/>
    <w:tmpl w:val="86E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346C8"/>
    <w:multiLevelType w:val="hybridMultilevel"/>
    <w:tmpl w:val="319C9D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40E96"/>
    <w:multiLevelType w:val="hybridMultilevel"/>
    <w:tmpl w:val="7F9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0229"/>
    <w:multiLevelType w:val="hybridMultilevel"/>
    <w:tmpl w:val="20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20"/>
  </w:num>
  <w:num w:numId="5">
    <w:abstractNumId w:val="26"/>
  </w:num>
  <w:num w:numId="6">
    <w:abstractNumId w:val="5"/>
  </w:num>
  <w:num w:numId="7">
    <w:abstractNumId w:val="17"/>
  </w:num>
  <w:num w:numId="8">
    <w:abstractNumId w:val="25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24"/>
  </w:num>
  <w:num w:numId="15">
    <w:abstractNumId w:val="12"/>
  </w:num>
  <w:num w:numId="16">
    <w:abstractNumId w:val="10"/>
  </w:num>
  <w:num w:numId="17">
    <w:abstractNumId w:val="6"/>
  </w:num>
  <w:num w:numId="18">
    <w:abstractNumId w:val="3"/>
  </w:num>
  <w:num w:numId="19">
    <w:abstractNumId w:val="4"/>
  </w:num>
  <w:num w:numId="20">
    <w:abstractNumId w:val="16"/>
  </w:num>
  <w:num w:numId="21">
    <w:abstractNumId w:val="8"/>
  </w:num>
  <w:num w:numId="22">
    <w:abstractNumId w:val="13"/>
  </w:num>
  <w:num w:numId="23">
    <w:abstractNumId w:val="19"/>
  </w:num>
  <w:num w:numId="24">
    <w:abstractNumId w:val="18"/>
  </w:num>
  <w:num w:numId="25">
    <w:abstractNumId w:val="21"/>
  </w:num>
  <w:num w:numId="26">
    <w:abstractNumId w:val="0"/>
  </w:num>
  <w:num w:numId="27">
    <w:abstractNumId w:val="2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7"/>
    <w:rsid w:val="0000563F"/>
    <w:rsid w:val="000437D4"/>
    <w:rsid w:val="00062DDD"/>
    <w:rsid w:val="000E6792"/>
    <w:rsid w:val="0010766A"/>
    <w:rsid w:val="00136A4F"/>
    <w:rsid w:val="00180EC6"/>
    <w:rsid w:val="001E7E0B"/>
    <w:rsid w:val="001F2705"/>
    <w:rsid w:val="002E1798"/>
    <w:rsid w:val="002F401F"/>
    <w:rsid w:val="002F4230"/>
    <w:rsid w:val="0032175F"/>
    <w:rsid w:val="003E7089"/>
    <w:rsid w:val="003F51A8"/>
    <w:rsid w:val="004031F2"/>
    <w:rsid w:val="004746A6"/>
    <w:rsid w:val="004B2E0C"/>
    <w:rsid w:val="004C703D"/>
    <w:rsid w:val="006060BC"/>
    <w:rsid w:val="00663F7A"/>
    <w:rsid w:val="006839A4"/>
    <w:rsid w:val="006D1818"/>
    <w:rsid w:val="00723CFA"/>
    <w:rsid w:val="00742C1D"/>
    <w:rsid w:val="007848ED"/>
    <w:rsid w:val="007B6E56"/>
    <w:rsid w:val="007E66ED"/>
    <w:rsid w:val="00852D3D"/>
    <w:rsid w:val="00866B15"/>
    <w:rsid w:val="008777A0"/>
    <w:rsid w:val="00930AD9"/>
    <w:rsid w:val="0097379A"/>
    <w:rsid w:val="00973927"/>
    <w:rsid w:val="00994282"/>
    <w:rsid w:val="009952A7"/>
    <w:rsid w:val="009A0427"/>
    <w:rsid w:val="009D2CAD"/>
    <w:rsid w:val="00A53D06"/>
    <w:rsid w:val="00A77D8E"/>
    <w:rsid w:val="00A8284A"/>
    <w:rsid w:val="00A95A35"/>
    <w:rsid w:val="00AB73A8"/>
    <w:rsid w:val="00B63472"/>
    <w:rsid w:val="00BC7233"/>
    <w:rsid w:val="00C016D7"/>
    <w:rsid w:val="00C313A0"/>
    <w:rsid w:val="00CC32D1"/>
    <w:rsid w:val="00D57C19"/>
    <w:rsid w:val="00DA778A"/>
    <w:rsid w:val="00DD2AAA"/>
    <w:rsid w:val="00DE4D20"/>
    <w:rsid w:val="00DE6133"/>
    <w:rsid w:val="00E33174"/>
    <w:rsid w:val="00E369C3"/>
    <w:rsid w:val="00E9515B"/>
    <w:rsid w:val="00EA6EAE"/>
    <w:rsid w:val="00EB05E1"/>
    <w:rsid w:val="00F36729"/>
    <w:rsid w:val="00F71101"/>
    <w:rsid w:val="00F87AB6"/>
    <w:rsid w:val="00FA6927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A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2A7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1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1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4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634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6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A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2A7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1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1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4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6347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6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Eisen</dc:creator>
  <cp:keywords/>
  <dc:description/>
  <cp:lastModifiedBy>Caitlin Cornwall</cp:lastModifiedBy>
  <cp:revision>2</cp:revision>
  <cp:lastPrinted>2013-10-29T17:01:00Z</cp:lastPrinted>
  <dcterms:created xsi:type="dcterms:W3CDTF">2018-04-06T21:51:00Z</dcterms:created>
  <dcterms:modified xsi:type="dcterms:W3CDTF">2018-04-06T21:51:00Z</dcterms:modified>
</cp:coreProperties>
</file>